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FCE9" w14:textId="3EC7D8CB" w:rsidR="00E973BC" w:rsidRDefault="00517A03" w:rsidP="00B15AFB">
      <w:pPr>
        <w:numPr>
          <w:ilvl w:val="0"/>
          <w:numId w:val="1"/>
        </w:numPr>
        <w:tabs>
          <w:tab w:val="clear" w:pos="720"/>
          <w:tab w:val="num" w:pos="360"/>
        </w:tabs>
        <w:spacing w:before="240"/>
        <w:ind w:left="357" w:hanging="357"/>
        <w:jc w:val="both"/>
        <w:rPr>
          <w:rFonts w:ascii="Arial" w:hAnsi="Arial" w:cs="Arial"/>
          <w:bCs/>
          <w:spacing w:val="-3"/>
          <w:sz w:val="22"/>
          <w:szCs w:val="22"/>
        </w:rPr>
      </w:pPr>
      <w:r w:rsidRPr="00C3353A">
        <w:rPr>
          <w:rFonts w:ascii="Arial" w:hAnsi="Arial" w:cs="Arial"/>
          <w:sz w:val="22"/>
          <w:szCs w:val="22"/>
        </w:rPr>
        <w:t xml:space="preserve">The Domestic and Family Violence Death Review and Advisory Board (the Board) was established as part of the Queensland Government’s implementation of recommendations from the Special Taskforce on Domestic and Family Violence Final Report - </w:t>
      </w:r>
      <w:r w:rsidRPr="00C3353A">
        <w:rPr>
          <w:rFonts w:ascii="Arial" w:hAnsi="Arial" w:cs="Arial"/>
          <w:i/>
          <w:sz w:val="22"/>
          <w:szCs w:val="22"/>
        </w:rPr>
        <w:t>Not Now, Not Ever</w:t>
      </w:r>
      <w:r w:rsidR="003562D1">
        <w:rPr>
          <w:rFonts w:ascii="Arial" w:hAnsi="Arial" w:cs="Arial"/>
          <w:i/>
          <w:sz w:val="22"/>
          <w:szCs w:val="22"/>
        </w:rPr>
        <w:t>:</w:t>
      </w:r>
      <w:r w:rsidRPr="00C3353A">
        <w:rPr>
          <w:rFonts w:ascii="Arial" w:hAnsi="Arial" w:cs="Arial"/>
          <w:i/>
          <w:sz w:val="22"/>
          <w:szCs w:val="22"/>
        </w:rPr>
        <w:t xml:space="preserve"> Putting an end to </w:t>
      </w:r>
      <w:r w:rsidR="003562D1">
        <w:rPr>
          <w:rFonts w:ascii="Arial" w:hAnsi="Arial" w:cs="Arial"/>
          <w:i/>
          <w:sz w:val="22"/>
          <w:szCs w:val="22"/>
        </w:rPr>
        <w:t>d</w:t>
      </w:r>
      <w:r w:rsidRPr="00C3353A">
        <w:rPr>
          <w:rFonts w:ascii="Arial" w:hAnsi="Arial" w:cs="Arial"/>
          <w:i/>
          <w:sz w:val="22"/>
          <w:szCs w:val="22"/>
        </w:rPr>
        <w:t xml:space="preserve">omestic and </w:t>
      </w:r>
      <w:r w:rsidR="003562D1">
        <w:rPr>
          <w:rFonts w:ascii="Arial" w:hAnsi="Arial" w:cs="Arial"/>
          <w:i/>
          <w:sz w:val="22"/>
          <w:szCs w:val="22"/>
        </w:rPr>
        <w:t>f</w:t>
      </w:r>
      <w:r w:rsidRPr="00C3353A">
        <w:rPr>
          <w:rFonts w:ascii="Arial" w:hAnsi="Arial" w:cs="Arial"/>
          <w:i/>
          <w:sz w:val="22"/>
          <w:szCs w:val="22"/>
        </w:rPr>
        <w:t xml:space="preserve">amily </w:t>
      </w:r>
      <w:r w:rsidR="003562D1">
        <w:rPr>
          <w:rFonts w:ascii="Arial" w:hAnsi="Arial" w:cs="Arial"/>
          <w:i/>
          <w:sz w:val="22"/>
          <w:szCs w:val="22"/>
        </w:rPr>
        <w:t>v</w:t>
      </w:r>
      <w:r w:rsidRPr="00C3353A">
        <w:rPr>
          <w:rFonts w:ascii="Arial" w:hAnsi="Arial" w:cs="Arial"/>
          <w:i/>
          <w:sz w:val="22"/>
          <w:szCs w:val="22"/>
        </w:rPr>
        <w:t>iolence in Queensland</w:t>
      </w:r>
      <w:r w:rsidRPr="00C3353A">
        <w:rPr>
          <w:rFonts w:ascii="Arial" w:hAnsi="Arial" w:cs="Arial"/>
          <w:sz w:val="22"/>
          <w:szCs w:val="22"/>
        </w:rPr>
        <w:t xml:space="preserve"> (2015).</w:t>
      </w:r>
    </w:p>
    <w:p w14:paraId="7782AF26" w14:textId="77777777" w:rsidR="003562D1" w:rsidRPr="003562D1" w:rsidRDefault="00517A03" w:rsidP="00B15AFB">
      <w:pPr>
        <w:numPr>
          <w:ilvl w:val="0"/>
          <w:numId w:val="1"/>
        </w:numPr>
        <w:tabs>
          <w:tab w:val="clear" w:pos="720"/>
          <w:tab w:val="num" w:pos="360"/>
        </w:tabs>
        <w:spacing w:before="240"/>
        <w:ind w:left="357" w:hanging="357"/>
        <w:jc w:val="both"/>
        <w:rPr>
          <w:rFonts w:ascii="Arial" w:hAnsi="Arial" w:cs="Arial"/>
          <w:bCs/>
          <w:spacing w:val="-3"/>
          <w:sz w:val="22"/>
          <w:szCs w:val="22"/>
        </w:rPr>
      </w:pPr>
      <w:r w:rsidRPr="00C3353A">
        <w:rPr>
          <w:rFonts w:ascii="Arial" w:hAnsi="Arial" w:cs="Arial"/>
          <w:sz w:val="22"/>
          <w:szCs w:val="22"/>
        </w:rPr>
        <w:t xml:space="preserve">The Board is established under the </w:t>
      </w:r>
      <w:r w:rsidRPr="00C3353A">
        <w:rPr>
          <w:rFonts w:ascii="Arial" w:hAnsi="Arial" w:cs="Arial"/>
          <w:i/>
          <w:sz w:val="22"/>
          <w:szCs w:val="22"/>
        </w:rPr>
        <w:t>Coroners Act 2003</w:t>
      </w:r>
      <w:r w:rsidRPr="00C3353A">
        <w:rPr>
          <w:rFonts w:ascii="Arial" w:hAnsi="Arial" w:cs="Arial"/>
          <w:sz w:val="22"/>
          <w:szCs w:val="22"/>
        </w:rPr>
        <w:t xml:space="preserve"> to review domestic and family violence deaths to identify common systemic failures, gaps or issues; and make recommendations to improve systems, practices and procedures to prevent future </w:t>
      </w:r>
      <w:r w:rsidR="00236326">
        <w:rPr>
          <w:rFonts w:ascii="Arial" w:hAnsi="Arial" w:cs="Arial"/>
          <w:sz w:val="22"/>
          <w:szCs w:val="22"/>
        </w:rPr>
        <w:t xml:space="preserve">domestic and family violence </w:t>
      </w:r>
      <w:r w:rsidRPr="00C3353A">
        <w:rPr>
          <w:rFonts w:ascii="Arial" w:hAnsi="Arial" w:cs="Arial"/>
          <w:sz w:val="22"/>
          <w:szCs w:val="22"/>
        </w:rPr>
        <w:t xml:space="preserve">deaths. </w:t>
      </w:r>
    </w:p>
    <w:p w14:paraId="50F36144" w14:textId="3305C844" w:rsidR="00E973BC" w:rsidRPr="00935944" w:rsidRDefault="00517A03" w:rsidP="00B15AFB">
      <w:pPr>
        <w:numPr>
          <w:ilvl w:val="0"/>
          <w:numId w:val="1"/>
        </w:numPr>
        <w:tabs>
          <w:tab w:val="clear" w:pos="720"/>
          <w:tab w:val="num" w:pos="360"/>
        </w:tabs>
        <w:spacing w:before="240"/>
        <w:ind w:left="357" w:hanging="357"/>
        <w:jc w:val="both"/>
        <w:rPr>
          <w:rFonts w:ascii="Arial" w:hAnsi="Arial" w:cs="Arial"/>
          <w:bCs/>
          <w:spacing w:val="-3"/>
          <w:sz w:val="22"/>
          <w:szCs w:val="22"/>
        </w:rPr>
      </w:pPr>
      <w:r w:rsidRPr="00C3353A">
        <w:rPr>
          <w:rFonts w:ascii="Arial" w:hAnsi="Arial" w:cs="Arial"/>
          <w:sz w:val="22"/>
          <w:szCs w:val="22"/>
        </w:rPr>
        <w:t xml:space="preserve">The </w:t>
      </w:r>
      <w:r w:rsidR="00CC222B">
        <w:rPr>
          <w:rFonts w:ascii="Arial" w:hAnsi="Arial" w:cs="Arial"/>
          <w:sz w:val="22"/>
          <w:szCs w:val="22"/>
        </w:rPr>
        <w:t>2019-20</w:t>
      </w:r>
      <w:r w:rsidRPr="00C3353A">
        <w:rPr>
          <w:rFonts w:ascii="Arial" w:hAnsi="Arial" w:cs="Arial"/>
          <w:sz w:val="22"/>
          <w:szCs w:val="22"/>
        </w:rPr>
        <w:t xml:space="preserve"> Annual Report (the Report) is the Board’s </w:t>
      </w:r>
      <w:r w:rsidR="00CC222B">
        <w:rPr>
          <w:rFonts w:ascii="Arial" w:hAnsi="Arial" w:cs="Arial"/>
          <w:sz w:val="22"/>
          <w:szCs w:val="22"/>
        </w:rPr>
        <w:t>fourth</w:t>
      </w:r>
      <w:r>
        <w:rPr>
          <w:rFonts w:ascii="Arial" w:hAnsi="Arial" w:cs="Arial"/>
          <w:sz w:val="22"/>
          <w:szCs w:val="22"/>
        </w:rPr>
        <w:t xml:space="preserve"> </w:t>
      </w:r>
      <w:r w:rsidR="00D07642">
        <w:rPr>
          <w:rFonts w:ascii="Arial" w:hAnsi="Arial" w:cs="Arial"/>
          <w:sz w:val="22"/>
          <w:szCs w:val="22"/>
        </w:rPr>
        <w:t xml:space="preserve">annual </w:t>
      </w:r>
      <w:r>
        <w:rPr>
          <w:rFonts w:ascii="Arial" w:hAnsi="Arial" w:cs="Arial"/>
          <w:sz w:val="22"/>
          <w:szCs w:val="22"/>
        </w:rPr>
        <w:t>report</w:t>
      </w:r>
      <w:r w:rsidR="003562D1">
        <w:rPr>
          <w:rFonts w:ascii="Arial" w:hAnsi="Arial" w:cs="Arial"/>
          <w:sz w:val="22"/>
          <w:szCs w:val="22"/>
        </w:rPr>
        <w:t xml:space="preserve"> </w:t>
      </w:r>
      <w:r w:rsidR="003562D1" w:rsidRPr="003562D1">
        <w:rPr>
          <w:rFonts w:ascii="Arial" w:hAnsi="Arial" w:cs="Arial"/>
          <w:sz w:val="22"/>
          <w:szCs w:val="22"/>
        </w:rPr>
        <w:t xml:space="preserve">and focuses </w:t>
      </w:r>
      <w:r w:rsidR="00CC222B">
        <w:rPr>
          <w:rFonts w:ascii="Arial" w:hAnsi="Arial" w:cs="Arial"/>
          <w:sz w:val="22"/>
          <w:szCs w:val="22"/>
        </w:rPr>
        <w:t>on</w:t>
      </w:r>
      <w:r w:rsidR="00935944">
        <w:rPr>
          <w:rFonts w:ascii="Arial" w:hAnsi="Arial" w:cs="Arial"/>
          <w:sz w:val="22"/>
          <w:szCs w:val="22"/>
        </w:rPr>
        <w:t>:</w:t>
      </w:r>
    </w:p>
    <w:p w14:paraId="7FE0AFD7" w14:textId="66DF4EED" w:rsidR="00935944" w:rsidRPr="00935944" w:rsidRDefault="00A025D1" w:rsidP="00F91CB9">
      <w:pPr>
        <w:numPr>
          <w:ilvl w:val="1"/>
          <w:numId w:val="3"/>
        </w:numPr>
        <w:spacing w:before="120"/>
        <w:ind w:left="726"/>
        <w:jc w:val="both"/>
        <w:rPr>
          <w:rFonts w:ascii="Arial" w:hAnsi="Arial" w:cs="Arial"/>
          <w:bCs/>
          <w:spacing w:val="-3"/>
          <w:sz w:val="22"/>
          <w:szCs w:val="22"/>
        </w:rPr>
      </w:pPr>
      <w:r>
        <w:rPr>
          <w:rFonts w:ascii="Arial" w:hAnsi="Arial" w:cs="Arial"/>
          <w:sz w:val="22"/>
          <w:szCs w:val="22"/>
        </w:rPr>
        <w:t>re</w:t>
      </w:r>
      <w:r w:rsidR="00935944">
        <w:rPr>
          <w:rFonts w:ascii="Arial" w:hAnsi="Arial" w:cs="Arial"/>
          <w:sz w:val="22"/>
          <w:szCs w:val="22"/>
        </w:rPr>
        <w:t>cognising and responding to primary victims of DFV, and identifying the person most in need of protection</w:t>
      </w:r>
      <w:r w:rsidR="00631C80">
        <w:rPr>
          <w:rFonts w:ascii="Arial" w:hAnsi="Arial" w:cs="Arial"/>
          <w:sz w:val="22"/>
          <w:szCs w:val="22"/>
        </w:rPr>
        <w:t>;</w:t>
      </w:r>
    </w:p>
    <w:p w14:paraId="0FCA6600" w14:textId="0F28A8B5" w:rsidR="00935944" w:rsidRPr="00935944" w:rsidRDefault="007C3CB6" w:rsidP="00F91CB9">
      <w:pPr>
        <w:numPr>
          <w:ilvl w:val="1"/>
          <w:numId w:val="3"/>
        </w:numPr>
        <w:spacing w:before="120"/>
        <w:ind w:left="726"/>
        <w:jc w:val="both"/>
        <w:rPr>
          <w:rFonts w:ascii="Arial" w:hAnsi="Arial" w:cs="Arial"/>
          <w:bCs/>
          <w:spacing w:val="-3"/>
          <w:sz w:val="22"/>
          <w:szCs w:val="22"/>
        </w:rPr>
      </w:pPr>
      <w:r>
        <w:rPr>
          <w:rFonts w:ascii="Arial" w:hAnsi="Arial" w:cs="Arial"/>
          <w:sz w:val="22"/>
          <w:szCs w:val="22"/>
        </w:rPr>
        <w:t>t</w:t>
      </w:r>
      <w:r w:rsidR="00935944">
        <w:rPr>
          <w:rFonts w:ascii="Arial" w:hAnsi="Arial" w:cs="Arial"/>
          <w:sz w:val="22"/>
          <w:szCs w:val="22"/>
        </w:rPr>
        <w:t>he impact of DFV on children and young people as victims in their own right</w:t>
      </w:r>
      <w:r w:rsidR="00631C80">
        <w:rPr>
          <w:rFonts w:ascii="Arial" w:hAnsi="Arial" w:cs="Arial"/>
          <w:sz w:val="22"/>
          <w:szCs w:val="22"/>
        </w:rPr>
        <w:t>; and</w:t>
      </w:r>
    </w:p>
    <w:p w14:paraId="16D947F0" w14:textId="2451DDED" w:rsidR="00935944" w:rsidRPr="00A527A5" w:rsidRDefault="007C3CB6" w:rsidP="00F91CB9">
      <w:pPr>
        <w:numPr>
          <w:ilvl w:val="1"/>
          <w:numId w:val="3"/>
        </w:numPr>
        <w:spacing w:before="120"/>
        <w:ind w:left="726"/>
        <w:jc w:val="both"/>
        <w:rPr>
          <w:rFonts w:ascii="Arial" w:hAnsi="Arial" w:cs="Arial"/>
          <w:bCs/>
          <w:spacing w:val="-3"/>
          <w:sz w:val="22"/>
          <w:szCs w:val="22"/>
        </w:rPr>
      </w:pPr>
      <w:r>
        <w:rPr>
          <w:rFonts w:ascii="Arial" w:hAnsi="Arial" w:cs="Arial"/>
          <w:sz w:val="22"/>
          <w:szCs w:val="22"/>
        </w:rPr>
        <w:t>p</w:t>
      </w:r>
      <w:r w:rsidR="00935944">
        <w:rPr>
          <w:rFonts w:ascii="Arial" w:hAnsi="Arial" w:cs="Arial"/>
          <w:sz w:val="22"/>
          <w:szCs w:val="22"/>
        </w:rPr>
        <w:t>atterns of abuse, risk and harm with a particular focus on identifying high risk perpetrators.</w:t>
      </w:r>
    </w:p>
    <w:p w14:paraId="077B12D9" w14:textId="18904B63" w:rsidR="00E973BC" w:rsidRPr="00CC2877" w:rsidRDefault="00CC2877" w:rsidP="00B15AFB">
      <w:pPr>
        <w:numPr>
          <w:ilvl w:val="0"/>
          <w:numId w:val="1"/>
        </w:numPr>
        <w:tabs>
          <w:tab w:val="clear" w:pos="720"/>
          <w:tab w:val="num" w:pos="360"/>
        </w:tabs>
        <w:spacing w:before="240"/>
        <w:ind w:left="357" w:hanging="357"/>
        <w:jc w:val="both"/>
        <w:rPr>
          <w:rFonts w:ascii="Arial" w:hAnsi="Arial" w:cs="Arial"/>
          <w:bCs/>
          <w:spacing w:val="-3"/>
          <w:sz w:val="22"/>
          <w:szCs w:val="22"/>
        </w:rPr>
      </w:pPr>
      <w:r w:rsidRPr="00CC2877">
        <w:rPr>
          <w:rFonts w:ascii="Arial" w:hAnsi="Arial" w:cs="Arial"/>
          <w:sz w:val="22"/>
          <w:szCs w:val="22"/>
        </w:rPr>
        <w:t xml:space="preserve">The Report makes </w:t>
      </w:r>
      <w:r w:rsidR="00515B47">
        <w:rPr>
          <w:rFonts w:ascii="Arial" w:hAnsi="Arial" w:cs="Arial"/>
          <w:bCs/>
          <w:sz w:val="22"/>
          <w:szCs w:val="22"/>
        </w:rPr>
        <w:t>nine</w:t>
      </w:r>
      <w:r w:rsidRPr="00CC2877">
        <w:rPr>
          <w:rFonts w:ascii="Arial" w:hAnsi="Arial" w:cs="Arial"/>
          <w:bCs/>
          <w:sz w:val="22"/>
          <w:szCs w:val="22"/>
        </w:rPr>
        <w:t xml:space="preserve"> recommendations</w:t>
      </w:r>
      <w:r w:rsidRPr="00CC2877">
        <w:rPr>
          <w:rFonts w:ascii="Arial" w:hAnsi="Arial" w:cs="Arial"/>
          <w:sz w:val="22"/>
          <w:szCs w:val="22"/>
        </w:rPr>
        <w:t xml:space="preserve"> that seek to enhance the system response to </w:t>
      </w:r>
      <w:r w:rsidR="003562D1">
        <w:rPr>
          <w:rFonts w:ascii="Arial" w:hAnsi="Arial" w:cs="Arial"/>
          <w:sz w:val="22"/>
          <w:szCs w:val="22"/>
        </w:rPr>
        <w:t>domestic and family violence</w:t>
      </w:r>
      <w:r w:rsidRPr="00CC2877">
        <w:rPr>
          <w:rFonts w:ascii="Arial" w:hAnsi="Arial" w:cs="Arial"/>
          <w:sz w:val="22"/>
          <w:szCs w:val="22"/>
        </w:rPr>
        <w:t xml:space="preserve"> which span a range of services provided by various government agencies</w:t>
      </w:r>
      <w:r w:rsidR="003562D1">
        <w:rPr>
          <w:rFonts w:ascii="Arial" w:hAnsi="Arial" w:cs="Arial"/>
          <w:sz w:val="22"/>
          <w:szCs w:val="22"/>
        </w:rPr>
        <w:t xml:space="preserve">. </w:t>
      </w:r>
    </w:p>
    <w:p w14:paraId="09456F31" w14:textId="1D81A26A" w:rsidR="00E973BC" w:rsidRPr="00CC2877" w:rsidRDefault="008728EB" w:rsidP="00B15AFB">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sz w:val="22"/>
          <w:szCs w:val="22"/>
        </w:rPr>
        <w:t>All</w:t>
      </w:r>
      <w:r w:rsidR="00515B47">
        <w:rPr>
          <w:rFonts w:ascii="Arial" w:hAnsi="Arial" w:cs="Arial"/>
          <w:sz w:val="22"/>
          <w:szCs w:val="22"/>
        </w:rPr>
        <w:t xml:space="preserve"> nine</w:t>
      </w:r>
      <w:r>
        <w:rPr>
          <w:rFonts w:ascii="Arial" w:hAnsi="Arial" w:cs="Arial"/>
          <w:sz w:val="22"/>
          <w:szCs w:val="22"/>
        </w:rPr>
        <w:t xml:space="preserve"> recommendations have been accepted by </w:t>
      </w:r>
      <w:r w:rsidR="00C11170">
        <w:rPr>
          <w:rFonts w:ascii="Arial" w:hAnsi="Arial" w:cs="Arial"/>
          <w:sz w:val="22"/>
          <w:szCs w:val="22"/>
        </w:rPr>
        <w:t xml:space="preserve">the </w:t>
      </w:r>
      <w:r>
        <w:rPr>
          <w:rFonts w:ascii="Arial" w:hAnsi="Arial" w:cs="Arial"/>
          <w:sz w:val="22"/>
          <w:szCs w:val="22"/>
        </w:rPr>
        <w:t>Government.</w:t>
      </w:r>
    </w:p>
    <w:p w14:paraId="47C76A6A" w14:textId="3E985AEB" w:rsidR="00E973BC" w:rsidRPr="003562D1" w:rsidRDefault="008E6054" w:rsidP="00B15AFB">
      <w:pPr>
        <w:numPr>
          <w:ilvl w:val="0"/>
          <w:numId w:val="1"/>
        </w:numPr>
        <w:tabs>
          <w:tab w:val="clear" w:pos="720"/>
          <w:tab w:val="num" w:pos="360"/>
        </w:tabs>
        <w:spacing w:before="240"/>
        <w:ind w:left="357" w:hanging="357"/>
        <w:jc w:val="both"/>
        <w:rPr>
          <w:rFonts w:ascii="Arial" w:hAnsi="Arial" w:cs="Arial"/>
          <w:bCs/>
          <w:spacing w:val="-3"/>
          <w:sz w:val="22"/>
          <w:szCs w:val="22"/>
        </w:rPr>
      </w:pPr>
      <w:r w:rsidRPr="00EC3B3D">
        <w:rPr>
          <w:rFonts w:ascii="Arial" w:hAnsi="Arial" w:cs="Arial"/>
          <w:bCs/>
          <w:spacing w:val="-3"/>
          <w:sz w:val="22"/>
          <w:szCs w:val="22"/>
          <w:u w:val="single"/>
        </w:rPr>
        <w:t xml:space="preserve">Cabinet </w:t>
      </w:r>
      <w:r w:rsidRPr="00C36B4A">
        <w:rPr>
          <w:rFonts w:ascii="Arial" w:hAnsi="Arial" w:cs="Arial"/>
          <w:sz w:val="22"/>
          <w:szCs w:val="22"/>
          <w:u w:val="single"/>
        </w:rPr>
        <w:t>noted</w:t>
      </w:r>
      <w:r w:rsidRPr="00C36B4A">
        <w:rPr>
          <w:rFonts w:ascii="Arial" w:hAnsi="Arial" w:cs="Arial"/>
          <w:sz w:val="22"/>
          <w:szCs w:val="22"/>
        </w:rPr>
        <w:t xml:space="preserve"> the Domestic and Family Violence Death Review and Advisory Board</w:t>
      </w:r>
      <w:r w:rsidR="00631C80">
        <w:rPr>
          <w:rFonts w:ascii="Arial" w:hAnsi="Arial" w:cs="Arial"/>
          <w:sz w:val="22"/>
          <w:szCs w:val="22"/>
        </w:rPr>
        <w:t> </w:t>
      </w:r>
      <w:r w:rsidR="00CC222B">
        <w:rPr>
          <w:rFonts w:ascii="Arial" w:hAnsi="Arial" w:cs="Arial"/>
          <w:sz w:val="22"/>
          <w:szCs w:val="22"/>
        </w:rPr>
        <w:t>2019</w:t>
      </w:r>
      <w:r w:rsidR="00631C80">
        <w:rPr>
          <w:rFonts w:ascii="Arial" w:hAnsi="Arial" w:cs="Arial"/>
          <w:sz w:val="22"/>
          <w:szCs w:val="22"/>
        </w:rPr>
        <w:noBreakHyphen/>
      </w:r>
      <w:r w:rsidR="00CC222B">
        <w:rPr>
          <w:rFonts w:ascii="Arial" w:hAnsi="Arial" w:cs="Arial"/>
          <w:sz w:val="22"/>
          <w:szCs w:val="22"/>
        </w:rPr>
        <w:t>20</w:t>
      </w:r>
      <w:r w:rsidRPr="00C36B4A">
        <w:rPr>
          <w:rFonts w:ascii="Arial" w:hAnsi="Arial" w:cs="Arial"/>
          <w:sz w:val="22"/>
          <w:szCs w:val="22"/>
        </w:rPr>
        <w:t xml:space="preserve"> Annual Report</w:t>
      </w:r>
      <w:r>
        <w:rPr>
          <w:rFonts w:ascii="Arial" w:hAnsi="Arial" w:cs="Arial"/>
          <w:sz w:val="22"/>
          <w:szCs w:val="22"/>
        </w:rPr>
        <w:t>.</w:t>
      </w:r>
    </w:p>
    <w:p w14:paraId="15BE0B99" w14:textId="40CB3E93" w:rsidR="003562D1" w:rsidRPr="00CE6FBA" w:rsidRDefault="003562D1" w:rsidP="00B15AFB">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u w:val="single"/>
        </w:rPr>
        <w:t>Cabinet approved</w:t>
      </w:r>
      <w:r>
        <w:rPr>
          <w:rFonts w:ascii="Arial" w:hAnsi="Arial" w:cs="Arial"/>
          <w:bCs/>
          <w:spacing w:val="-3"/>
          <w:sz w:val="22"/>
          <w:szCs w:val="22"/>
        </w:rPr>
        <w:t xml:space="preserve"> </w:t>
      </w:r>
      <w:r w:rsidRPr="00977C00">
        <w:rPr>
          <w:rFonts w:ascii="Arial" w:hAnsi="Arial" w:cs="Arial"/>
          <w:bCs/>
          <w:spacing w:val="-3"/>
          <w:sz w:val="22"/>
          <w:szCs w:val="22"/>
        </w:rPr>
        <w:t>the</w:t>
      </w:r>
      <w:r>
        <w:rPr>
          <w:rFonts w:ascii="Arial" w:hAnsi="Arial" w:cs="Arial"/>
          <w:bCs/>
          <w:spacing w:val="-3"/>
          <w:sz w:val="22"/>
          <w:szCs w:val="22"/>
        </w:rPr>
        <w:t xml:space="preserve"> public release of the Government Response to the Report.</w:t>
      </w:r>
    </w:p>
    <w:p w14:paraId="647FFFE8" w14:textId="25A1D569" w:rsidR="00E973BC" w:rsidRPr="00C07656" w:rsidRDefault="00E973BC" w:rsidP="00F91CB9">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r w:rsidR="00F91CB9">
        <w:rPr>
          <w:rFonts w:ascii="Arial" w:hAnsi="Arial" w:cs="Arial"/>
          <w:iCs/>
          <w:sz w:val="22"/>
          <w:szCs w:val="22"/>
        </w:rPr>
        <w:t>:</w:t>
      </w:r>
    </w:p>
    <w:p w14:paraId="1D894BD6" w14:textId="56FBBDE3" w:rsidR="00E973BC" w:rsidRDefault="001873E5" w:rsidP="00F91CB9">
      <w:pPr>
        <w:numPr>
          <w:ilvl w:val="0"/>
          <w:numId w:val="2"/>
        </w:numPr>
        <w:spacing w:before="120"/>
        <w:ind w:left="811"/>
        <w:jc w:val="both"/>
        <w:rPr>
          <w:rFonts w:ascii="Arial" w:hAnsi="Arial" w:cs="Arial"/>
          <w:sz w:val="22"/>
          <w:szCs w:val="22"/>
        </w:rPr>
      </w:pPr>
      <w:hyperlink r:id="rId10" w:history="1">
        <w:r w:rsidR="008E6054" w:rsidRPr="009918C6">
          <w:rPr>
            <w:rStyle w:val="Hyperlink"/>
            <w:rFonts w:ascii="Arial" w:hAnsi="Arial" w:cs="Arial"/>
            <w:sz w:val="22"/>
            <w:szCs w:val="22"/>
          </w:rPr>
          <w:t xml:space="preserve">Domestic and Family Violence Death Review and Advisory Board </w:t>
        </w:r>
        <w:r w:rsidR="00CC222B" w:rsidRPr="009918C6">
          <w:rPr>
            <w:rStyle w:val="Hyperlink"/>
            <w:rFonts w:ascii="Arial" w:hAnsi="Arial" w:cs="Arial"/>
            <w:sz w:val="22"/>
            <w:szCs w:val="22"/>
          </w:rPr>
          <w:t>2019-20</w:t>
        </w:r>
        <w:r w:rsidR="008E6054" w:rsidRPr="009918C6">
          <w:rPr>
            <w:rStyle w:val="Hyperlink"/>
            <w:rFonts w:ascii="Arial" w:hAnsi="Arial" w:cs="Arial"/>
            <w:sz w:val="22"/>
            <w:szCs w:val="22"/>
          </w:rPr>
          <w:t xml:space="preserve"> Annual Report</w:t>
        </w:r>
      </w:hyperlink>
    </w:p>
    <w:p w14:paraId="1CE98634" w14:textId="7C4718CF" w:rsidR="00E973BC" w:rsidRPr="0095414F" w:rsidRDefault="001873E5" w:rsidP="00F91CB9">
      <w:pPr>
        <w:numPr>
          <w:ilvl w:val="0"/>
          <w:numId w:val="2"/>
        </w:numPr>
        <w:spacing w:before="120"/>
        <w:ind w:left="811"/>
        <w:jc w:val="both"/>
        <w:rPr>
          <w:rFonts w:ascii="Arial" w:hAnsi="Arial" w:cs="Arial"/>
          <w:sz w:val="22"/>
          <w:szCs w:val="22"/>
        </w:rPr>
      </w:pPr>
      <w:hyperlink r:id="rId11" w:history="1">
        <w:r w:rsidR="008E6054" w:rsidRPr="009918C6">
          <w:rPr>
            <w:rStyle w:val="Hyperlink"/>
            <w:rFonts w:ascii="Arial" w:hAnsi="Arial" w:cs="Arial"/>
            <w:sz w:val="22"/>
            <w:szCs w:val="22"/>
          </w:rPr>
          <w:t xml:space="preserve">Government </w:t>
        </w:r>
        <w:r w:rsidR="003562D1" w:rsidRPr="009918C6">
          <w:rPr>
            <w:rStyle w:val="Hyperlink"/>
            <w:rFonts w:ascii="Arial" w:hAnsi="Arial" w:cs="Arial"/>
            <w:sz w:val="22"/>
            <w:szCs w:val="22"/>
          </w:rPr>
          <w:t>R</w:t>
        </w:r>
        <w:r w:rsidR="008E6054" w:rsidRPr="009918C6">
          <w:rPr>
            <w:rStyle w:val="Hyperlink"/>
            <w:rFonts w:ascii="Arial" w:hAnsi="Arial" w:cs="Arial"/>
            <w:sz w:val="22"/>
            <w:szCs w:val="22"/>
          </w:rPr>
          <w:t xml:space="preserve">esponse to the Domestic and Family Violence Death Review and Advisory Board </w:t>
        </w:r>
        <w:r w:rsidR="00CC222B" w:rsidRPr="009918C6">
          <w:rPr>
            <w:rStyle w:val="Hyperlink"/>
            <w:rFonts w:ascii="Arial" w:hAnsi="Arial" w:cs="Arial"/>
            <w:sz w:val="22"/>
            <w:szCs w:val="22"/>
          </w:rPr>
          <w:t>2019-20</w:t>
        </w:r>
        <w:r w:rsidR="008E6054" w:rsidRPr="009918C6">
          <w:rPr>
            <w:rStyle w:val="Hyperlink"/>
            <w:rFonts w:ascii="Arial" w:hAnsi="Arial" w:cs="Arial"/>
            <w:sz w:val="22"/>
            <w:szCs w:val="22"/>
          </w:rPr>
          <w:t xml:space="preserve"> Annual Report</w:t>
        </w:r>
      </w:hyperlink>
    </w:p>
    <w:sectPr w:rsidR="00E973BC" w:rsidRPr="0095414F" w:rsidSect="00B01271">
      <w:head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BAD3" w14:textId="77777777" w:rsidR="008B5BA7" w:rsidRDefault="008B5BA7" w:rsidP="00D6589B">
      <w:r>
        <w:separator/>
      </w:r>
    </w:p>
  </w:endnote>
  <w:endnote w:type="continuationSeparator" w:id="0">
    <w:p w14:paraId="2E36FA2D" w14:textId="77777777" w:rsidR="008B5BA7" w:rsidRDefault="008B5BA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3B1A" w14:textId="77777777" w:rsidR="008B5BA7" w:rsidRDefault="008B5BA7" w:rsidP="00D6589B">
      <w:r>
        <w:separator/>
      </w:r>
    </w:p>
  </w:footnote>
  <w:footnote w:type="continuationSeparator" w:id="0">
    <w:p w14:paraId="105A69C4" w14:textId="77777777" w:rsidR="008B5BA7" w:rsidRDefault="008B5BA7"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E86A" w14:textId="77777777" w:rsidR="00951EF4" w:rsidRPr="00937A4A" w:rsidRDefault="00951EF4" w:rsidP="00951EF4">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FD42311" w14:textId="77777777" w:rsidR="00951EF4" w:rsidRPr="00937A4A" w:rsidRDefault="00951EF4" w:rsidP="00951EF4">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852270F" w14:textId="3AFCFA39" w:rsidR="00951EF4" w:rsidRPr="00937A4A" w:rsidRDefault="00951EF4" w:rsidP="00951EF4">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2021</w:t>
    </w:r>
  </w:p>
  <w:p w14:paraId="22B122CC" w14:textId="67FB92F7" w:rsidR="00951EF4" w:rsidRDefault="00951EF4" w:rsidP="00951EF4">
    <w:pPr>
      <w:pStyle w:val="Header"/>
      <w:spacing w:before="120"/>
      <w:rPr>
        <w:rFonts w:ascii="Arial" w:hAnsi="Arial" w:cs="Arial"/>
        <w:b/>
        <w:sz w:val="22"/>
        <w:szCs w:val="22"/>
        <w:u w:val="single"/>
      </w:rPr>
    </w:pPr>
    <w:r>
      <w:rPr>
        <w:rFonts w:ascii="Arial" w:hAnsi="Arial" w:cs="Arial"/>
        <w:b/>
        <w:sz w:val="22"/>
        <w:szCs w:val="22"/>
        <w:u w:val="single"/>
      </w:rPr>
      <w:t xml:space="preserve">Queensland Government Response to the Domestic and Family Violence Death Review and </w:t>
    </w:r>
    <w:r w:rsidR="00B01271">
      <w:rPr>
        <w:rFonts w:ascii="Arial" w:hAnsi="Arial" w:cs="Arial"/>
        <w:b/>
        <w:sz w:val="22"/>
        <w:szCs w:val="22"/>
        <w:u w:val="single"/>
      </w:rPr>
      <w:t>Advisory</w:t>
    </w:r>
    <w:r>
      <w:rPr>
        <w:rFonts w:ascii="Arial" w:hAnsi="Arial" w:cs="Arial"/>
        <w:b/>
        <w:sz w:val="22"/>
        <w:szCs w:val="22"/>
        <w:u w:val="single"/>
      </w:rPr>
      <w:t xml:space="preserve"> Board 20</w:t>
    </w:r>
    <w:r w:rsidR="00B01271">
      <w:rPr>
        <w:rFonts w:ascii="Arial" w:hAnsi="Arial" w:cs="Arial"/>
        <w:b/>
        <w:sz w:val="22"/>
        <w:szCs w:val="22"/>
        <w:u w:val="single"/>
      </w:rPr>
      <w:t>19-20 Annual Report</w:t>
    </w:r>
  </w:p>
  <w:p w14:paraId="0090B65E" w14:textId="7D461227" w:rsidR="00951EF4" w:rsidRDefault="00B01271" w:rsidP="00951EF4">
    <w:pPr>
      <w:pStyle w:val="Header"/>
      <w:spacing w:before="120"/>
      <w:rPr>
        <w:rFonts w:ascii="Arial" w:hAnsi="Arial" w:cs="Arial"/>
        <w:b/>
        <w:sz w:val="22"/>
        <w:szCs w:val="22"/>
        <w:u w:val="single"/>
      </w:rPr>
    </w:pPr>
    <w:r>
      <w:rPr>
        <w:rFonts w:ascii="Arial" w:hAnsi="Arial" w:cs="Arial"/>
        <w:b/>
        <w:sz w:val="22"/>
        <w:szCs w:val="22"/>
        <w:u w:val="single"/>
      </w:rPr>
      <w:t xml:space="preserve">Attorney-General and </w:t>
    </w:r>
    <w:r w:rsidR="00951EF4">
      <w:rPr>
        <w:rFonts w:ascii="Arial" w:hAnsi="Arial" w:cs="Arial"/>
        <w:b/>
        <w:sz w:val="22"/>
        <w:szCs w:val="22"/>
        <w:u w:val="single"/>
      </w:rPr>
      <w:t>Minister</w:t>
    </w:r>
    <w:r>
      <w:rPr>
        <w:rFonts w:ascii="Arial" w:hAnsi="Arial" w:cs="Arial"/>
        <w:b/>
        <w:sz w:val="22"/>
        <w:szCs w:val="22"/>
        <w:u w:val="single"/>
      </w:rPr>
      <w:t xml:space="preserve"> for Justice, Minister for Women and Minister for the Prevention of Domestic and Family Violence</w:t>
    </w:r>
  </w:p>
  <w:p w14:paraId="4AB0E7D9" w14:textId="77777777" w:rsidR="00951EF4" w:rsidRDefault="00951EF4" w:rsidP="00951EF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63BB3"/>
    <w:multiLevelType w:val="hybridMultilevel"/>
    <w:tmpl w:val="0EFE8C92"/>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621455562">
    <w:abstractNumId w:val="2"/>
  </w:num>
  <w:num w:numId="2" w16cid:durableId="1893618950">
    <w:abstractNumId w:val="1"/>
  </w:num>
  <w:num w:numId="3" w16cid:durableId="1016271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2F"/>
    <w:rsid w:val="00031734"/>
    <w:rsid w:val="000430DD"/>
    <w:rsid w:val="00080F8F"/>
    <w:rsid w:val="0008575A"/>
    <w:rsid w:val="00102858"/>
    <w:rsid w:val="001110D9"/>
    <w:rsid w:val="001318FA"/>
    <w:rsid w:val="00140936"/>
    <w:rsid w:val="00174117"/>
    <w:rsid w:val="001873E5"/>
    <w:rsid w:val="001E209B"/>
    <w:rsid w:val="001E7127"/>
    <w:rsid w:val="0021344B"/>
    <w:rsid w:val="00236326"/>
    <w:rsid w:val="002D649F"/>
    <w:rsid w:val="003562D1"/>
    <w:rsid w:val="00377738"/>
    <w:rsid w:val="003A13A1"/>
    <w:rsid w:val="003A68D1"/>
    <w:rsid w:val="003B5871"/>
    <w:rsid w:val="003C7AFF"/>
    <w:rsid w:val="00420E2F"/>
    <w:rsid w:val="004E3AE1"/>
    <w:rsid w:val="00501C66"/>
    <w:rsid w:val="0050474C"/>
    <w:rsid w:val="00515B47"/>
    <w:rsid w:val="00517A03"/>
    <w:rsid w:val="00550873"/>
    <w:rsid w:val="005E6BD9"/>
    <w:rsid w:val="005F5709"/>
    <w:rsid w:val="00631C80"/>
    <w:rsid w:val="00654B0A"/>
    <w:rsid w:val="006A0BD2"/>
    <w:rsid w:val="00732E22"/>
    <w:rsid w:val="00757B12"/>
    <w:rsid w:val="007A666B"/>
    <w:rsid w:val="007C3CB6"/>
    <w:rsid w:val="007D2E74"/>
    <w:rsid w:val="00821E64"/>
    <w:rsid w:val="00827C4B"/>
    <w:rsid w:val="00835C93"/>
    <w:rsid w:val="008728EB"/>
    <w:rsid w:val="008A4523"/>
    <w:rsid w:val="008B5BA7"/>
    <w:rsid w:val="008E3AB9"/>
    <w:rsid w:val="008E6054"/>
    <w:rsid w:val="008F44CD"/>
    <w:rsid w:val="00935944"/>
    <w:rsid w:val="0093748E"/>
    <w:rsid w:val="00951EF4"/>
    <w:rsid w:val="0095414F"/>
    <w:rsid w:val="009918C6"/>
    <w:rsid w:val="009F1D8A"/>
    <w:rsid w:val="00A025D1"/>
    <w:rsid w:val="00A527A5"/>
    <w:rsid w:val="00AC0D80"/>
    <w:rsid w:val="00AD7250"/>
    <w:rsid w:val="00AE69F0"/>
    <w:rsid w:val="00B01271"/>
    <w:rsid w:val="00B15AFB"/>
    <w:rsid w:val="00B81704"/>
    <w:rsid w:val="00BE3143"/>
    <w:rsid w:val="00C07656"/>
    <w:rsid w:val="00C11170"/>
    <w:rsid w:val="00C40FB0"/>
    <w:rsid w:val="00C75E67"/>
    <w:rsid w:val="00CB1501"/>
    <w:rsid w:val="00CC222B"/>
    <w:rsid w:val="00CC2877"/>
    <w:rsid w:val="00CC7B0C"/>
    <w:rsid w:val="00CE6FBA"/>
    <w:rsid w:val="00CF0D8A"/>
    <w:rsid w:val="00D07642"/>
    <w:rsid w:val="00D40953"/>
    <w:rsid w:val="00D6589B"/>
    <w:rsid w:val="00D75134"/>
    <w:rsid w:val="00DA5FAF"/>
    <w:rsid w:val="00DB6FE7"/>
    <w:rsid w:val="00DE61EC"/>
    <w:rsid w:val="00E40004"/>
    <w:rsid w:val="00E973BC"/>
    <w:rsid w:val="00F0095A"/>
    <w:rsid w:val="00F10DF9"/>
    <w:rsid w:val="00F46F0D"/>
    <w:rsid w:val="00F91CB9"/>
    <w:rsid w:val="00FF2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A2D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basedOn w:val="DefaultParagraphFont"/>
    <w:link w:val="Header"/>
    <w:uiPriority w:val="99"/>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character" w:styleId="CommentReference">
    <w:name w:val="annotation reference"/>
    <w:basedOn w:val="DefaultParagraphFont"/>
    <w:rsid w:val="00CC7B0C"/>
    <w:rPr>
      <w:sz w:val="16"/>
      <w:szCs w:val="16"/>
    </w:rPr>
  </w:style>
  <w:style w:type="paragraph" w:styleId="CommentText">
    <w:name w:val="annotation text"/>
    <w:basedOn w:val="Normal"/>
    <w:link w:val="CommentTextChar"/>
    <w:rsid w:val="00CC7B0C"/>
    <w:rPr>
      <w:sz w:val="20"/>
    </w:rPr>
  </w:style>
  <w:style w:type="character" w:customStyle="1" w:styleId="CommentTextChar">
    <w:name w:val="Comment Text Char"/>
    <w:basedOn w:val="DefaultParagraphFont"/>
    <w:link w:val="CommentText"/>
    <w:rsid w:val="00CC7B0C"/>
    <w:rPr>
      <w:rFonts w:ascii="Times New Roman" w:hAnsi="Times New Roman"/>
      <w:color w:val="000000"/>
    </w:rPr>
  </w:style>
  <w:style w:type="paragraph" w:styleId="CommentSubject">
    <w:name w:val="annotation subject"/>
    <w:basedOn w:val="CommentText"/>
    <w:next w:val="CommentText"/>
    <w:link w:val="CommentSubjectChar"/>
    <w:semiHidden/>
    <w:unhideWhenUsed/>
    <w:rsid w:val="00CC7B0C"/>
    <w:rPr>
      <w:b/>
      <w:bCs/>
    </w:rPr>
  </w:style>
  <w:style w:type="character" w:customStyle="1" w:styleId="CommentSubjectChar">
    <w:name w:val="Comment Subject Char"/>
    <w:basedOn w:val="CommentTextChar"/>
    <w:link w:val="CommentSubject"/>
    <w:semiHidden/>
    <w:rsid w:val="00CC7B0C"/>
    <w:rPr>
      <w:rFonts w:ascii="Times New Roman" w:hAnsi="Times New Roman"/>
      <w:b/>
      <w:bCs/>
      <w:color w:val="000000"/>
    </w:rPr>
  </w:style>
  <w:style w:type="character" w:styleId="Hyperlink">
    <w:name w:val="Hyperlink"/>
    <w:basedOn w:val="DefaultParagraphFont"/>
    <w:rsid w:val="009918C6"/>
    <w:rPr>
      <w:color w:val="0563C1" w:themeColor="hyperlink"/>
      <w:u w:val="single"/>
    </w:rPr>
  </w:style>
  <w:style w:type="character" w:styleId="UnresolvedMention">
    <w:name w:val="Unresolved Mention"/>
    <w:basedOn w:val="DefaultParagraphFont"/>
    <w:uiPriority w:val="99"/>
    <w:semiHidden/>
    <w:unhideWhenUsed/>
    <w:rsid w:val="0099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sponse.PDF" TargetMode="Externa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C194563F-912E-49E2-BC19-FCE43DA5C55D}">
  <ds:schemaRefs>
    <ds:schemaRef ds:uri="http://schemas.microsoft.com/sharepoint/v3/contenttype/forms"/>
  </ds:schemaRefs>
</ds:datastoreItem>
</file>

<file path=customXml/itemProps2.xml><?xml version="1.0" encoding="utf-8"?>
<ds:datastoreItem xmlns:ds="http://schemas.openxmlformats.org/officeDocument/2006/customXml" ds:itemID="{47E55B84-1D02-4AE1-98A4-AE1657655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45E76-A461-47F3-A257-BE5F3096C99C}">
  <ds:schemaRefs>
    <ds:schemaRef ds:uri="http://schemas.microsoft.com/office/2006/metadata/properties"/>
    <ds:schemaRef ds:uri="http://schemas.microsoft.com/office/infopath/2007/PartnerControls"/>
    <ds:schemaRef ds:uri="b8ed82f2-f7bd-423c-8698-5e132afe9245"/>
    <ds:schemaRef ds:uri="63e311de-a790-43ff-be63-577c26c7507c"/>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255</Words>
  <Characters>1390</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Cabinet Submission</vt:lpstr>
    </vt:vector>
  </TitlesOfParts>
  <Company/>
  <LinksUpToDate>false</LinksUpToDate>
  <CharactersWithSpaces>1639</CharactersWithSpaces>
  <SharedDoc>false</SharedDoc>
  <HyperlinkBase>https://www.cabinet.qld.gov.au/documents/2021/Jun/DFVReviewAR/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cp:lastPrinted>2022-04-25T23:54:00Z</cp:lastPrinted>
  <dcterms:created xsi:type="dcterms:W3CDTF">2021-06-22T05:06:00Z</dcterms:created>
  <dcterms:modified xsi:type="dcterms:W3CDTF">2022-09-16T00:16:00Z</dcterms:modified>
  <cp:category>Domestic_Violence,Domestic_and_Family_Violence,Family_Violence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0x010100DDE14CFDD070B24F85F5DE43654FF01E</vt:lpwstr>
  </property>
  <property fmtid="{D5CDD505-2E9C-101B-9397-08002B2CF9AE}" pid="4" name="MediaServiceImageTags">
    <vt:lpwstr/>
  </property>
  <property fmtid="{D5CDD505-2E9C-101B-9397-08002B2CF9AE}" pid="5" name="MSIP_Label_282828d4-d65e-4c38-b4f3-1feba3142871_Enabled">
    <vt:lpwstr>true</vt:lpwstr>
  </property>
  <property fmtid="{D5CDD505-2E9C-101B-9397-08002B2CF9AE}" pid="6" name="MSIP_Label_282828d4-d65e-4c38-b4f3-1feba3142871_SetDate">
    <vt:lpwstr>2022-09-16T00:16:21Z</vt:lpwstr>
  </property>
  <property fmtid="{D5CDD505-2E9C-101B-9397-08002B2CF9AE}" pid="7" name="MSIP_Label_282828d4-d65e-4c38-b4f3-1feba3142871_Method">
    <vt:lpwstr>Standard</vt:lpwstr>
  </property>
  <property fmtid="{D5CDD505-2E9C-101B-9397-08002B2CF9AE}" pid="8" name="MSIP_Label_282828d4-d65e-4c38-b4f3-1feba3142871_Name">
    <vt:lpwstr>OFFICIAL</vt:lpwstr>
  </property>
  <property fmtid="{D5CDD505-2E9C-101B-9397-08002B2CF9AE}" pid="9" name="MSIP_Label_282828d4-d65e-4c38-b4f3-1feba3142871_SiteId">
    <vt:lpwstr>51778d2a-a6ab-4c76-97dc-782782d65046</vt:lpwstr>
  </property>
  <property fmtid="{D5CDD505-2E9C-101B-9397-08002B2CF9AE}" pid="10" name="MSIP_Label_282828d4-d65e-4c38-b4f3-1feba3142871_ActionId">
    <vt:lpwstr>160adb44-23a3-45b1-8ef6-d2e728f480f5</vt:lpwstr>
  </property>
  <property fmtid="{D5CDD505-2E9C-101B-9397-08002B2CF9AE}" pid="11" name="MSIP_Label_282828d4-d65e-4c38-b4f3-1feba3142871_ContentBits">
    <vt:lpwstr>0</vt:lpwstr>
  </property>
</Properties>
</file>